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A6A80">
        <w:rPr>
          <w:i/>
          <w:lang w:val="en-US"/>
        </w:rPr>
        <w:t>4</w:t>
      </w:r>
      <w:bookmarkStart w:id="0" w:name="_GoBack"/>
      <w:bookmarkEnd w:id="0"/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832676"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45691C">
            <w:r>
              <w:t>Контрагент 1</w:t>
            </w:r>
          </w:p>
        </w:tc>
        <w:tc>
          <w:tcPr>
            <w:tcW w:w="3587" w:type="dxa"/>
          </w:tcPr>
          <w:p w:rsidR="00592BC9" w:rsidRDefault="001D7467" w:rsidP="001D7467">
            <w:pPr>
              <w:jc w:val="center"/>
            </w:pPr>
            <w:r>
              <w:rPr>
                <w:lang w:val="en-US"/>
              </w:rPr>
              <w:t>4</w:t>
            </w:r>
            <w:r w:rsidR="00583F73">
              <w:t> 1</w:t>
            </w:r>
            <w:r>
              <w:rPr>
                <w:lang w:val="en-US"/>
              </w:rPr>
              <w:t>80</w:t>
            </w:r>
            <w:r w:rsidR="00583F73">
              <w:t> </w:t>
            </w:r>
            <w:r>
              <w:rPr>
                <w:lang w:val="en-US"/>
              </w:rPr>
              <w:t>80</w:t>
            </w:r>
            <w:r w:rsidR="00583F73">
              <w:t>0,00</w:t>
            </w:r>
          </w:p>
        </w:tc>
        <w:tc>
          <w:tcPr>
            <w:tcW w:w="3588" w:type="dxa"/>
          </w:tcPr>
          <w:p w:rsidR="00592BC9" w:rsidRDefault="001D7467">
            <w:r w:rsidRPr="001D7467">
              <w:t>КП-25/1025</w:t>
            </w:r>
            <w:r>
              <w:rPr>
                <w:lang w:val="en-US"/>
              </w:rPr>
              <w:t xml:space="preserve"> </w:t>
            </w:r>
            <w:r w:rsidR="00583F73">
              <w:t>от 25.06.2025</w:t>
            </w:r>
          </w:p>
        </w:tc>
      </w:tr>
      <w:tr w:rsidR="00583F73" w:rsidTr="00592BC9">
        <w:tc>
          <w:tcPr>
            <w:tcW w:w="3587" w:type="dxa"/>
          </w:tcPr>
          <w:p w:rsidR="00583F73" w:rsidRDefault="0045691C" w:rsidP="00583F73">
            <w:r>
              <w:t>Контрагент 2</w:t>
            </w:r>
          </w:p>
        </w:tc>
        <w:tc>
          <w:tcPr>
            <w:tcW w:w="3587" w:type="dxa"/>
          </w:tcPr>
          <w:p w:rsidR="00583F73" w:rsidRPr="001D7467" w:rsidRDefault="001D7467" w:rsidP="001D7467">
            <w:pPr>
              <w:jc w:val="center"/>
              <w:rPr>
                <w:b/>
              </w:rPr>
            </w:pPr>
            <w:r w:rsidRPr="001D7467">
              <w:rPr>
                <w:b/>
                <w:lang w:val="en-US"/>
              </w:rPr>
              <w:t>2</w:t>
            </w:r>
            <w:r w:rsidR="00583F73" w:rsidRPr="001D7467">
              <w:rPr>
                <w:b/>
              </w:rPr>
              <w:t> </w:t>
            </w:r>
            <w:r w:rsidRPr="001D7467">
              <w:rPr>
                <w:b/>
                <w:lang w:val="en-US"/>
              </w:rPr>
              <w:t>457</w:t>
            </w:r>
            <w:r w:rsidR="00583F73" w:rsidRPr="001D7467">
              <w:rPr>
                <w:b/>
              </w:rPr>
              <w:t> </w:t>
            </w:r>
            <w:r w:rsidRPr="001D7467">
              <w:rPr>
                <w:b/>
                <w:lang w:val="en-US"/>
              </w:rPr>
              <w:t>000</w:t>
            </w:r>
            <w:r w:rsidR="00583F73" w:rsidRPr="001D7467">
              <w:rPr>
                <w:b/>
              </w:rPr>
              <w:t>,00</w:t>
            </w:r>
          </w:p>
        </w:tc>
        <w:tc>
          <w:tcPr>
            <w:tcW w:w="3588" w:type="dxa"/>
          </w:tcPr>
          <w:p w:rsidR="00583F73" w:rsidRDefault="001D7467" w:rsidP="001D7467">
            <w:r w:rsidRPr="001D7467">
              <w:t>П-25/4059</w:t>
            </w:r>
            <w:r>
              <w:rPr>
                <w:lang w:val="en-US"/>
              </w:rPr>
              <w:t xml:space="preserve"> </w:t>
            </w:r>
            <w:r w:rsidR="00583F73">
              <w:t xml:space="preserve">от </w:t>
            </w:r>
            <w:r>
              <w:rPr>
                <w:lang w:val="en-US"/>
              </w:rPr>
              <w:t>30</w:t>
            </w:r>
            <w:r>
              <w:t>.</w:t>
            </w:r>
            <w:r>
              <w:rPr>
                <w:lang w:val="en-US"/>
              </w:rPr>
              <w:t>07</w:t>
            </w:r>
            <w:r w:rsidR="00583F73">
              <w:t>.2025</w:t>
            </w:r>
          </w:p>
        </w:tc>
      </w:tr>
      <w:tr w:rsidR="00583F73" w:rsidTr="00592BC9">
        <w:tc>
          <w:tcPr>
            <w:tcW w:w="3587" w:type="dxa"/>
          </w:tcPr>
          <w:p w:rsidR="00583F73" w:rsidRDefault="0045691C" w:rsidP="00583F73">
            <w:r>
              <w:t>Контрагент 3</w:t>
            </w:r>
          </w:p>
        </w:tc>
        <w:tc>
          <w:tcPr>
            <w:tcW w:w="3587" w:type="dxa"/>
          </w:tcPr>
          <w:p w:rsidR="00583F73" w:rsidRDefault="001D7467" w:rsidP="001D7467">
            <w:pPr>
              <w:jc w:val="center"/>
            </w:pPr>
            <w:r>
              <w:rPr>
                <w:lang w:val="en-US"/>
              </w:rPr>
              <w:t>3</w:t>
            </w:r>
            <w:r w:rsidR="00583F73">
              <w:t> </w:t>
            </w:r>
            <w:r>
              <w:rPr>
                <w:lang w:val="en-US"/>
              </w:rPr>
              <w:t>276</w:t>
            </w:r>
            <w:r w:rsidR="00583F73">
              <w:t> </w:t>
            </w:r>
            <w:r>
              <w:rPr>
                <w:lang w:val="en-US"/>
              </w:rPr>
              <w:t>0</w:t>
            </w:r>
            <w:r w:rsidR="00583F73">
              <w:t>00,00</w:t>
            </w:r>
          </w:p>
        </w:tc>
        <w:tc>
          <w:tcPr>
            <w:tcW w:w="3588" w:type="dxa"/>
          </w:tcPr>
          <w:p w:rsidR="00583F73" w:rsidRDefault="00583F73" w:rsidP="00583F73">
            <w:r>
              <w:t>б/н от 25.06.2025</w:t>
            </w:r>
          </w:p>
        </w:tc>
      </w:tr>
    </w:tbl>
    <w:p w:rsidR="00F967C3" w:rsidRDefault="00F967C3"/>
    <w:p w:rsidR="00F967C3" w:rsidRDefault="00F967C3"/>
    <w:p w:rsidR="00E83077" w:rsidRPr="001D7467" w:rsidRDefault="00E83077" w:rsidP="00306EC5">
      <w:pPr>
        <w:rPr>
          <w:lang w:val="en-US"/>
        </w:rPr>
      </w:pPr>
    </w:p>
    <w:sectPr w:rsidR="00E83077" w:rsidRPr="001D7467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B54" w:rsidRDefault="00780B54" w:rsidP="00453988">
      <w:pPr>
        <w:spacing w:after="0" w:line="240" w:lineRule="auto"/>
      </w:pPr>
      <w:r>
        <w:separator/>
      </w:r>
    </w:p>
  </w:endnote>
  <w:endnote w:type="continuationSeparator" w:id="0">
    <w:p w:rsidR="00780B54" w:rsidRDefault="00780B5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B54" w:rsidRDefault="00780B54" w:rsidP="00453988">
      <w:pPr>
        <w:spacing w:after="0" w:line="240" w:lineRule="auto"/>
      </w:pPr>
      <w:r>
        <w:separator/>
      </w:r>
    </w:p>
  </w:footnote>
  <w:footnote w:type="continuationSeparator" w:id="0">
    <w:p w:rsidR="00780B54" w:rsidRDefault="00780B54" w:rsidP="00453988">
      <w:pPr>
        <w:spacing w:after="0" w:line="240" w:lineRule="auto"/>
      </w:pPr>
      <w:r>
        <w:continuationSeparator/>
      </w:r>
    </w:p>
  </w:footnote>
  <w:footnote w:id="1">
    <w:p w:rsidR="00832676" w:rsidRDefault="00832676" w:rsidP="00832676">
      <w:pPr>
        <w:pStyle w:val="a9"/>
        <w:rPr>
          <w:lang w:val="ru-RU"/>
        </w:rPr>
      </w:pPr>
      <w:r w:rsidRPr="009672DC">
        <w:rPr>
          <w:rStyle w:val="a8"/>
        </w:rPr>
        <w:footnoteRef/>
      </w:r>
      <w:r w:rsidRPr="009672DC">
        <w:t xml:space="preserve"> </w:t>
      </w:r>
      <w:r w:rsidRPr="001B4CFA">
        <w:rPr>
          <w:rFonts w:ascii="Tahoma" w:hAnsi="Tahoma" w:cs="Tahoma"/>
        </w:rPr>
        <w:t>Цена Услуг включает накладные,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467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691C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F73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200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B54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68F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2676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25D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133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4CAE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A80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CDD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75234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83F1F-26E2-49B4-A430-C00821C78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17</cp:revision>
  <cp:lastPrinted>2016-12-27T12:18:00Z</cp:lastPrinted>
  <dcterms:created xsi:type="dcterms:W3CDTF">2021-06-11T02:56:00Z</dcterms:created>
  <dcterms:modified xsi:type="dcterms:W3CDTF">2025-09-11T06:30:00Z</dcterms:modified>
</cp:coreProperties>
</file>